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机关第一分工会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四城同创知识竞赛试题</w:t>
      </w:r>
    </w:p>
    <w:p>
      <w:pPr>
        <w:spacing w:line="360" w:lineRule="auto"/>
        <w:jc w:val="center"/>
        <w:rPr>
          <w:b/>
          <w:bCs/>
          <w:sz w:val="44"/>
          <w:szCs w:val="52"/>
        </w:rPr>
      </w:pPr>
    </w:p>
    <w:p>
      <w:pPr>
        <w:spacing w:line="360" w:lineRule="auto"/>
        <w:ind w:firstLine="723" w:firstLineChars="30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部门：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32"/>
        </w:rPr>
        <w:t xml:space="preserve">姓  名：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32"/>
        </w:rPr>
        <w:t xml:space="preserve">   分  数：</w:t>
      </w:r>
    </w:p>
    <w:p>
      <w:pPr>
        <w:spacing w:line="360" w:lineRule="auto"/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spacing w:line="300" w:lineRule="exact"/>
        <w:ind w:firstLine="2160" w:firstLineChars="900"/>
        <w:rPr>
          <w:sz w:val="24"/>
          <w:szCs w:val="32"/>
        </w:rPr>
      </w:pPr>
    </w:p>
    <w:p>
      <w:pPr>
        <w:numPr>
          <w:ilvl w:val="0"/>
          <w:numId w:val="1"/>
        </w:numPr>
        <w:spacing w:line="3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达州市“四城同创”的内容是什么？（10分）</w:t>
      </w:r>
    </w:p>
    <w:p>
      <w:pPr>
        <w:spacing w:line="300" w:lineRule="exact"/>
        <w:rPr>
          <w:sz w:val="24"/>
          <w:szCs w:val="32"/>
        </w:rPr>
      </w:pPr>
    </w:p>
    <w:p>
      <w:pPr>
        <w:spacing w:line="300" w:lineRule="exact"/>
        <w:rPr>
          <w:sz w:val="24"/>
          <w:szCs w:val="32"/>
        </w:rPr>
      </w:pPr>
    </w:p>
    <w:p>
      <w:pPr>
        <w:spacing w:line="300" w:lineRule="exact"/>
        <w:rPr>
          <w:sz w:val="24"/>
          <w:szCs w:val="32"/>
        </w:rPr>
      </w:pPr>
    </w:p>
    <w:p>
      <w:pPr>
        <w:spacing w:line="300" w:lineRule="exact"/>
        <w:rPr>
          <w:sz w:val="24"/>
          <w:szCs w:val="32"/>
        </w:rPr>
      </w:pPr>
    </w:p>
    <w:p>
      <w:pPr>
        <w:spacing w:line="300" w:lineRule="exact"/>
        <w:rPr>
          <w:sz w:val="24"/>
          <w:szCs w:val="32"/>
        </w:rPr>
      </w:pPr>
    </w:p>
    <w:p>
      <w:pPr>
        <w:spacing w:line="300" w:lineRule="exact"/>
        <w:rPr>
          <w:sz w:val="24"/>
          <w:szCs w:val="32"/>
        </w:rPr>
      </w:pPr>
    </w:p>
    <w:p>
      <w:pPr>
        <w:numPr>
          <w:ilvl w:val="0"/>
          <w:numId w:val="1"/>
        </w:num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达州市的市花、市树分别是什么？（10分）</w:t>
      </w:r>
    </w:p>
    <w:p>
      <w:p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</w:rPr>
      </w:pPr>
    </w:p>
    <w:p>
      <w:pPr>
        <w:numPr>
          <w:ilvl w:val="0"/>
          <w:numId w:val="1"/>
        </w:num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社会主义核心价值观的内容是什么？（33分）</w:t>
      </w:r>
    </w:p>
    <w:p>
      <w:pPr>
        <w:spacing w:line="30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</w:rPr>
      </w:pPr>
    </w:p>
    <w:p>
      <w:pPr>
        <w:numPr>
          <w:ilvl w:val="0"/>
          <w:numId w:val="1"/>
        </w:num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文明达州——“十大行动”：（9分）</w:t>
      </w:r>
    </w:p>
    <w:p>
      <w:pPr>
        <w:spacing w:line="30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“创建文明城市公益宣传”行动  </w:t>
      </w:r>
      <w:r>
        <w:rPr>
          <w:rFonts w:hint="eastAsia" w:ascii="宋体" w:hAnsi="宋体" w:eastAsia="宋体" w:cs="宋体"/>
          <w:sz w:val="24"/>
        </w:rPr>
        <w:t>；。</w:t>
      </w:r>
    </w:p>
    <w:p>
      <w:pPr>
        <w:spacing w:line="300" w:lineRule="exact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spacing w:line="300" w:lineRule="exact"/>
        <w:rPr>
          <w:rFonts w:ascii="宋体" w:hAnsi="宋体" w:eastAsia="宋体" w:cs="宋体"/>
          <w:sz w:val="24"/>
          <w:szCs w:val="32"/>
          <w:u w:val="single"/>
        </w:rPr>
      </w:pPr>
    </w:p>
    <w:p>
      <w:pPr>
        <w:numPr>
          <w:ilvl w:val="0"/>
          <w:numId w:val="1"/>
        </w:num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文明出行“四让”是指哪“四让”?(8分)</w:t>
      </w:r>
    </w:p>
    <w:p>
      <w:p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，让出一份文明；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，让出一份安全；</w:t>
      </w:r>
    </w:p>
    <w:p>
      <w:pPr>
        <w:spacing w:line="300" w:lineRule="exact"/>
        <w:ind w:firstLine="480"/>
        <w:rPr>
          <w:rFonts w:ascii="宋体" w:hAnsi="宋体" w:eastAsia="宋体" w:cs="宋体"/>
          <w:sz w:val="24"/>
        </w:rPr>
      </w:pPr>
    </w:p>
    <w:p>
      <w:pPr>
        <w:spacing w:line="30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，让出一份秩序；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，让出一份和谐。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p>
      <w:pPr>
        <w:spacing w:line="3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六、垃圾分类知识问答题</w:t>
      </w:r>
    </w:p>
    <w:p>
      <w:pPr>
        <w:spacing w:line="4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（一）选择题（每题4分，共20分）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1. 旧衣服属于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A  可回收垃圾  B有害垃圾    C 可降解垃圾  D 其他垃圾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 过期药品属于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，需要特殊安全处理。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A  其他垃圾  B有害垃圾   C  不可回收垃圾  D  厨余垃圾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 在郊外玩的时候，如果没有找到垃圾桶，你产生的垃圾应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A.趁人不注意扔到灌木丛里   B.放在路边   C.扔到河里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D.放在自己的背包里，直到找到垃圾桶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 过期化妆品属于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A 可回收物    B 其他垃圾    C有害垃圾    D 厨余垃圾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5. 从“低碳生活”角度，以下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是正确使用冰箱的做法。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A将温度高于室温的食品放入冰箱   B尽量减少开门次数</w:t>
      </w:r>
    </w:p>
    <w:p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C经常把插头拔掉                 D冰箱里塞满东西</w:t>
      </w:r>
    </w:p>
    <w:p>
      <w:pPr>
        <w:spacing w:line="400" w:lineRule="exact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（二）判断题（每题2分，共10分）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>1.被油污污染了的旧报纸是否是可回收物  （  ）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2.废手机电池属于有害垃圾 </w:t>
      </w:r>
      <w:r>
        <w:rPr>
          <w:rFonts w:hint="eastAsia" w:ascii="仿宋_GB2312" w:hAnsi="仿宋" w:eastAsia="仿宋_GB2312"/>
          <w:spacing w:val="4"/>
          <w:sz w:val="24"/>
        </w:rPr>
        <w:t xml:space="preserve">   (  )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>3.瓜果皮核、菜根菜头属于其他垃圾   （  ）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4.家庭的过期药品属于有害垃圾   (   )</w:t>
      </w:r>
    </w:p>
    <w:p>
      <w:pPr>
        <w:spacing w:line="600" w:lineRule="exact"/>
        <w:rPr>
          <w:sz w:val="30"/>
          <w:szCs w:val="30"/>
        </w:rPr>
      </w:pPr>
      <w:r>
        <w:rPr>
          <w:rFonts w:hint="eastAsia"/>
          <w:sz w:val="24"/>
        </w:rPr>
        <w:t>5.鸡、鸭、鱼等动物废弃内脏属于其他垃圾   （  ）</w:t>
      </w:r>
    </w:p>
    <w:p>
      <w:pPr>
        <w:pStyle w:val="4"/>
        <w:spacing w:before="0" w:beforeAutospacing="0" w:after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C79B"/>
    <w:multiLevelType w:val="singleLevel"/>
    <w:tmpl w:val="2195C7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24D5"/>
    <w:rsid w:val="00006968"/>
    <w:rsid w:val="000F7E51"/>
    <w:rsid w:val="003203B7"/>
    <w:rsid w:val="00326290"/>
    <w:rsid w:val="003A5759"/>
    <w:rsid w:val="004B4613"/>
    <w:rsid w:val="005D14DA"/>
    <w:rsid w:val="005E6214"/>
    <w:rsid w:val="007F0DAA"/>
    <w:rsid w:val="00AA70B9"/>
    <w:rsid w:val="00C863AB"/>
    <w:rsid w:val="00D12F29"/>
    <w:rsid w:val="00E05A48"/>
    <w:rsid w:val="00E56660"/>
    <w:rsid w:val="00F05F8B"/>
    <w:rsid w:val="025B5181"/>
    <w:rsid w:val="04C71F56"/>
    <w:rsid w:val="05766E80"/>
    <w:rsid w:val="15C43F95"/>
    <w:rsid w:val="15F90A3C"/>
    <w:rsid w:val="1E365C28"/>
    <w:rsid w:val="21373C8B"/>
    <w:rsid w:val="236F3CC3"/>
    <w:rsid w:val="2DBE5748"/>
    <w:rsid w:val="35BD3175"/>
    <w:rsid w:val="495E0E10"/>
    <w:rsid w:val="4A6A24D5"/>
    <w:rsid w:val="4B0E4635"/>
    <w:rsid w:val="50646A31"/>
    <w:rsid w:val="54AF4AB6"/>
    <w:rsid w:val="5A0C16C4"/>
    <w:rsid w:val="5E0F2741"/>
    <w:rsid w:val="602F01C3"/>
    <w:rsid w:val="62F005E9"/>
    <w:rsid w:val="656206D1"/>
    <w:rsid w:val="6609691C"/>
    <w:rsid w:val="668420D3"/>
    <w:rsid w:val="6AE55A78"/>
    <w:rsid w:val="6C0B58C1"/>
    <w:rsid w:val="70952613"/>
    <w:rsid w:val="71BB4E04"/>
    <w:rsid w:val="77C67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9CB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2019-10-29T09:15:00Z</dcterms:created>
  <dc:creator>Administrator</dc:creator>
  <cp:lastModifiedBy>竹叶青   </cp:lastModifiedBy>
  <cp:lastPrinted>2019-10-30T00:51:00Z</cp:lastPrinted>
  <dcterms:modified xsi:type="dcterms:W3CDTF">2019-12-02T10:00:40Z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